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BAA6A" w14:textId="77777777" w:rsidR="000C54E1" w:rsidRPr="00B952D3" w:rsidRDefault="000C54E1" w:rsidP="00B952D3">
      <w:pPr>
        <w:spacing w:before="100" w:beforeAutospacing="1" w:after="224" w:line="240" w:lineRule="auto"/>
        <w:jc w:val="center"/>
        <w:outlineLvl w:val="1"/>
        <w:rPr>
          <w:rFonts w:eastAsia="Times New Roman" w:cstheme="minorHAnsi"/>
          <w:b/>
          <w:bCs/>
          <w:sz w:val="24"/>
          <w:lang w:eastAsia="pl-PL"/>
        </w:rPr>
      </w:pPr>
      <w:bookmarkStart w:id="0" w:name="_Toc505780037"/>
      <w:bookmarkStart w:id="1" w:name="_Toc511237593"/>
      <w:r w:rsidRPr="00B952D3">
        <w:rPr>
          <w:rFonts w:eastAsia="Times New Roman" w:cstheme="minorHAnsi"/>
          <w:b/>
          <w:bCs/>
          <w:sz w:val="24"/>
          <w:lang w:eastAsia="pl-PL"/>
        </w:rPr>
        <w:t>Klauzula informacyjna o przetwarzaniu danych</w:t>
      </w:r>
      <w:bookmarkEnd w:id="0"/>
      <w:bookmarkEnd w:id="1"/>
    </w:p>
    <w:p w14:paraId="7B8567A4" w14:textId="77777777" w:rsidR="000C54E1" w:rsidRPr="00B952D3" w:rsidRDefault="000C54E1" w:rsidP="002F3394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t>Na podstawie art. 13 ust. 1 i ust. 2 rozporządzenia Parlamentu Europejskiego i Rady (UE) 2016/679 z 27.4.2016 r. w sprawie ochrony osób fizycznych w związku z przetwarzaniem danych osobowych i w sprawie swobodnego przepływu takich danych oraz uchylenia dyrektywy 95/46/WE (dalej: RODO), informuję, że:</w:t>
      </w:r>
    </w:p>
    <w:p w14:paraId="47E5F531" w14:textId="77777777" w:rsidR="000C54E1" w:rsidRPr="00B952D3" w:rsidRDefault="000C54E1" w:rsidP="002F3394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br/>
      </w:r>
      <w:r w:rsidRPr="00B952D3">
        <w:rPr>
          <w:rFonts w:eastAsia="Times New Roman" w:cstheme="minorHAnsi"/>
          <w:b/>
          <w:bCs/>
          <w:sz w:val="18"/>
          <w:szCs w:val="18"/>
          <w:lang w:eastAsia="pl-PL"/>
        </w:rPr>
        <w:t>Administrator danych:</w:t>
      </w:r>
    </w:p>
    <w:p w14:paraId="5BFC20F5" w14:textId="77777777" w:rsidR="000C54E1" w:rsidRPr="00B952D3" w:rsidRDefault="000C54E1" w:rsidP="002F3394">
      <w:pPr>
        <w:spacing w:after="0" w:line="240" w:lineRule="auto"/>
        <w:jc w:val="both"/>
        <w:rPr>
          <w:rFonts w:eastAsia="Times New Roman" w:cstheme="minorHAnsi"/>
          <w:color w:val="365F91" w:themeColor="accent1" w:themeShade="BF"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t xml:space="preserve">Administratorem </w:t>
      </w:r>
      <w:r w:rsidR="002F3394" w:rsidRPr="00B952D3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B952D3">
        <w:rPr>
          <w:rFonts w:eastAsia="Times New Roman" w:cstheme="minorHAnsi"/>
          <w:sz w:val="18"/>
          <w:szCs w:val="18"/>
          <w:lang w:eastAsia="pl-PL"/>
        </w:rPr>
        <w:t xml:space="preserve">danych osobowych jest </w:t>
      </w:r>
      <w:r w:rsidR="009623AD" w:rsidRPr="00B952D3">
        <w:rPr>
          <w:rFonts w:eastAsia="Times New Roman" w:cstheme="minorHAnsi"/>
          <w:sz w:val="18"/>
          <w:szCs w:val="18"/>
          <w:lang w:eastAsia="pl-PL"/>
        </w:rPr>
        <w:t xml:space="preserve">Gmina Ińsko – Urząd Gminy i Miasta </w:t>
      </w:r>
      <w:r w:rsidRPr="00B952D3">
        <w:rPr>
          <w:rFonts w:eastAsia="Times New Roman" w:cstheme="minorHAnsi"/>
          <w:sz w:val="18"/>
          <w:szCs w:val="18"/>
          <w:lang w:eastAsia="pl-PL"/>
        </w:rPr>
        <w:t xml:space="preserve"> z siedzibą w </w:t>
      </w:r>
      <w:r w:rsidR="009623AD" w:rsidRPr="00B952D3">
        <w:rPr>
          <w:rFonts w:eastAsia="Times New Roman" w:cstheme="minorHAnsi"/>
          <w:sz w:val="18"/>
          <w:szCs w:val="18"/>
          <w:lang w:eastAsia="pl-PL"/>
        </w:rPr>
        <w:t>Ińsku</w:t>
      </w:r>
      <w:r w:rsidRPr="00B952D3">
        <w:rPr>
          <w:rFonts w:eastAsia="Times New Roman" w:cstheme="minorHAnsi"/>
          <w:sz w:val="18"/>
          <w:szCs w:val="18"/>
          <w:lang w:eastAsia="pl-PL"/>
        </w:rPr>
        <w:t xml:space="preserve">, ul. </w:t>
      </w:r>
      <w:r w:rsidR="009623AD" w:rsidRPr="00B952D3">
        <w:rPr>
          <w:rFonts w:eastAsia="Times New Roman" w:cstheme="minorHAnsi"/>
          <w:sz w:val="18"/>
          <w:szCs w:val="18"/>
          <w:lang w:eastAsia="pl-PL"/>
        </w:rPr>
        <w:t>Bohaterów Warszawy 38</w:t>
      </w:r>
      <w:r w:rsidRPr="00B952D3">
        <w:rPr>
          <w:rFonts w:eastAsia="Times New Roman" w:cstheme="minorHAnsi"/>
          <w:sz w:val="18"/>
          <w:szCs w:val="18"/>
          <w:lang w:eastAsia="pl-PL"/>
        </w:rPr>
        <w:t xml:space="preserve">, kod pocztowy </w:t>
      </w:r>
      <w:r w:rsidR="009623AD" w:rsidRPr="00B952D3">
        <w:rPr>
          <w:rFonts w:eastAsia="Times New Roman" w:cstheme="minorHAnsi"/>
          <w:sz w:val="18"/>
          <w:szCs w:val="18"/>
          <w:lang w:eastAsia="pl-PL"/>
        </w:rPr>
        <w:t>73-140</w:t>
      </w:r>
      <w:r w:rsidRPr="00B952D3">
        <w:rPr>
          <w:rFonts w:eastAsia="Times New Roman" w:cstheme="minorHAnsi"/>
          <w:sz w:val="18"/>
          <w:szCs w:val="18"/>
          <w:lang w:eastAsia="pl-PL"/>
        </w:rPr>
        <w:t xml:space="preserve">, e-mail: </w:t>
      </w:r>
      <w:hyperlink r:id="rId5" w:history="1">
        <w:r w:rsidR="009623AD" w:rsidRPr="00B952D3">
          <w:rPr>
            <w:rStyle w:val="Hipercze"/>
            <w:rFonts w:eastAsia="Times New Roman" w:cstheme="minorHAnsi"/>
            <w:sz w:val="18"/>
            <w:szCs w:val="18"/>
            <w:lang w:eastAsia="pl-PL"/>
          </w:rPr>
          <w:t>urzad@insko.pl</w:t>
        </w:r>
      </w:hyperlink>
      <w:r w:rsidR="009623AD" w:rsidRPr="00B952D3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B952D3">
        <w:rPr>
          <w:rFonts w:eastAsia="Times New Roman" w:cstheme="minorHAnsi"/>
          <w:sz w:val="18"/>
          <w:szCs w:val="18"/>
          <w:lang w:eastAsia="pl-PL"/>
        </w:rPr>
        <w:t xml:space="preserve">, tel. </w:t>
      </w:r>
      <w:r w:rsidR="009623AD" w:rsidRPr="00B952D3">
        <w:rPr>
          <w:rFonts w:eastAsia="Times New Roman" w:cstheme="minorHAnsi"/>
          <w:sz w:val="18"/>
          <w:szCs w:val="18"/>
          <w:lang w:eastAsia="pl-PL"/>
        </w:rPr>
        <w:t>91 562 30 25</w:t>
      </w:r>
      <w:r w:rsidRPr="00B952D3">
        <w:rPr>
          <w:rFonts w:eastAsia="Times New Roman" w:cstheme="minorHAnsi"/>
          <w:color w:val="365F91" w:themeColor="accent1" w:themeShade="BF"/>
          <w:sz w:val="18"/>
          <w:szCs w:val="18"/>
          <w:lang w:eastAsia="pl-PL"/>
        </w:rPr>
        <w:t xml:space="preserve"> </w:t>
      </w:r>
    </w:p>
    <w:p w14:paraId="72892DC5" w14:textId="77777777" w:rsidR="000C54E1" w:rsidRPr="00B952D3" w:rsidRDefault="000C54E1" w:rsidP="002F3394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br/>
      </w:r>
      <w:r w:rsidRPr="00B952D3">
        <w:rPr>
          <w:rFonts w:eastAsia="Times New Roman" w:cstheme="minorHAnsi"/>
          <w:b/>
          <w:bCs/>
          <w:sz w:val="18"/>
          <w:szCs w:val="18"/>
          <w:lang w:eastAsia="pl-PL"/>
        </w:rPr>
        <w:t>Przedstawiciel administratora danych:</w:t>
      </w:r>
    </w:p>
    <w:p w14:paraId="13ADC572" w14:textId="77777777" w:rsidR="009623AD" w:rsidRPr="00B952D3" w:rsidRDefault="000C54E1" w:rsidP="002F3394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t xml:space="preserve">Przedstawicielem administratora danych osobowych jest </w:t>
      </w:r>
      <w:r w:rsidR="009623AD" w:rsidRPr="00B952D3">
        <w:rPr>
          <w:rFonts w:eastAsia="Times New Roman" w:cstheme="minorHAnsi"/>
          <w:sz w:val="18"/>
          <w:szCs w:val="18"/>
          <w:lang w:eastAsia="pl-PL"/>
        </w:rPr>
        <w:t>Burmistrz Ińska</w:t>
      </w:r>
      <w:r w:rsidRPr="00B952D3">
        <w:rPr>
          <w:rFonts w:eastAsia="Times New Roman" w:cstheme="minorHAnsi"/>
          <w:sz w:val="18"/>
          <w:szCs w:val="18"/>
          <w:lang w:eastAsia="pl-PL"/>
        </w:rPr>
        <w:t xml:space="preserve"> Pan </w:t>
      </w:r>
      <w:r w:rsidR="009623AD" w:rsidRPr="00B952D3">
        <w:rPr>
          <w:rFonts w:eastAsia="Times New Roman" w:cstheme="minorHAnsi"/>
          <w:sz w:val="18"/>
          <w:szCs w:val="18"/>
          <w:lang w:eastAsia="pl-PL"/>
        </w:rPr>
        <w:t>Jacek Liwak</w:t>
      </w:r>
      <w:r w:rsidRPr="00B952D3">
        <w:rPr>
          <w:rFonts w:eastAsia="Times New Roman" w:cstheme="minorHAnsi"/>
          <w:sz w:val="18"/>
          <w:szCs w:val="18"/>
          <w:lang w:eastAsia="pl-PL"/>
        </w:rPr>
        <w:t xml:space="preserve">, ul. </w:t>
      </w:r>
      <w:r w:rsidR="009623AD" w:rsidRPr="00B952D3">
        <w:rPr>
          <w:rFonts w:eastAsia="Times New Roman" w:cstheme="minorHAnsi"/>
          <w:sz w:val="18"/>
          <w:szCs w:val="18"/>
          <w:lang w:eastAsia="pl-PL"/>
        </w:rPr>
        <w:t>Bohaterów Warszawy 38</w:t>
      </w:r>
      <w:r w:rsidRPr="00B952D3">
        <w:rPr>
          <w:rFonts w:eastAsia="Times New Roman" w:cstheme="minorHAnsi"/>
          <w:sz w:val="18"/>
          <w:szCs w:val="18"/>
          <w:lang w:eastAsia="pl-PL"/>
        </w:rPr>
        <w:t xml:space="preserve">, </w:t>
      </w:r>
      <w:r w:rsidR="009623AD" w:rsidRPr="00B952D3">
        <w:rPr>
          <w:rFonts w:eastAsia="Times New Roman" w:cstheme="minorHAnsi"/>
          <w:sz w:val="18"/>
          <w:szCs w:val="18"/>
          <w:lang w:eastAsia="pl-PL"/>
        </w:rPr>
        <w:t xml:space="preserve">e-mail: </w:t>
      </w:r>
      <w:hyperlink r:id="rId6" w:history="1">
        <w:r w:rsidR="009623AD" w:rsidRPr="00B952D3">
          <w:rPr>
            <w:rStyle w:val="Hipercze"/>
            <w:rFonts w:eastAsia="Times New Roman" w:cstheme="minorHAnsi"/>
            <w:sz w:val="18"/>
            <w:szCs w:val="18"/>
            <w:lang w:eastAsia="pl-PL"/>
          </w:rPr>
          <w:t>urzad@insko.pl</w:t>
        </w:r>
      </w:hyperlink>
      <w:r w:rsidR="009623AD" w:rsidRPr="00B952D3">
        <w:rPr>
          <w:rFonts w:eastAsia="Times New Roman" w:cstheme="minorHAnsi"/>
          <w:sz w:val="18"/>
          <w:szCs w:val="18"/>
          <w:lang w:eastAsia="pl-PL"/>
        </w:rPr>
        <w:t xml:space="preserve"> , tel. 91 562 30 25</w:t>
      </w:r>
    </w:p>
    <w:p w14:paraId="0C7C6907" w14:textId="77777777" w:rsidR="000C54E1" w:rsidRPr="00B952D3" w:rsidRDefault="000C54E1" w:rsidP="002F3394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br/>
      </w:r>
      <w:r w:rsidRPr="00B952D3">
        <w:rPr>
          <w:rFonts w:eastAsia="Times New Roman" w:cstheme="minorHAnsi"/>
          <w:b/>
          <w:bCs/>
          <w:sz w:val="18"/>
          <w:szCs w:val="18"/>
          <w:lang w:eastAsia="pl-PL"/>
        </w:rPr>
        <w:t>Inspektor ochrony danych:</w:t>
      </w:r>
    </w:p>
    <w:p w14:paraId="1BD5F761" w14:textId="77777777" w:rsidR="000C54E1" w:rsidRPr="00B952D3" w:rsidRDefault="000C54E1" w:rsidP="002F3394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t xml:space="preserve">Dane kontaktowe inspektora ochrony danych Beata Lewandowska e-mail: iodo@iodopila.pl </w:t>
      </w:r>
    </w:p>
    <w:p w14:paraId="7A8002CD" w14:textId="77777777" w:rsidR="000C54E1" w:rsidRPr="00B952D3" w:rsidRDefault="000C54E1" w:rsidP="002F3394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br/>
      </w:r>
      <w:r w:rsidRPr="00B952D3">
        <w:rPr>
          <w:rFonts w:eastAsia="Times New Roman" w:cstheme="minorHAnsi"/>
          <w:b/>
          <w:bCs/>
          <w:sz w:val="18"/>
          <w:szCs w:val="18"/>
          <w:lang w:eastAsia="pl-PL"/>
        </w:rPr>
        <w:t>Cele przetwarzania danych osobowych oraz podstawa prawna przetwarzania:</w:t>
      </w:r>
    </w:p>
    <w:p w14:paraId="1BF86604" w14:textId="77777777" w:rsidR="000C54E1" w:rsidRPr="00B952D3" w:rsidRDefault="000C54E1" w:rsidP="002F3394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t>Przetwarzanie danych osobowych odbywać się będzie:</w:t>
      </w:r>
    </w:p>
    <w:p w14:paraId="236E5E87" w14:textId="77777777" w:rsidR="000C54E1" w:rsidRPr="00B952D3" w:rsidRDefault="000C54E1" w:rsidP="002F3394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sz w:val="18"/>
          <w:szCs w:val="18"/>
          <w:lang w:eastAsia="pl-PL"/>
        </w:rPr>
      </w:pPr>
      <w:r w:rsidRPr="00B952D3">
        <w:rPr>
          <w:rFonts w:cstheme="minorHAnsi"/>
          <w:sz w:val="18"/>
          <w:szCs w:val="18"/>
        </w:rPr>
        <w:t>w celu zawarcia umowy wykonania usług podczas realizacji zamówień publicznych(podstawa z art. 6 ust 1 lit. b Rozporządzenia Parlamentu Europejskiego i Rady (UE) 2016/679/UE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B952D3">
        <w:rPr>
          <w:rFonts w:cstheme="minorHAnsi"/>
          <w:sz w:val="18"/>
          <w:szCs w:val="18"/>
        </w:rPr>
        <w:t>Dz.Urz</w:t>
      </w:r>
      <w:proofErr w:type="spellEnd"/>
      <w:r w:rsidRPr="00B952D3">
        <w:rPr>
          <w:rFonts w:cstheme="minorHAnsi"/>
          <w:sz w:val="18"/>
          <w:szCs w:val="18"/>
        </w:rPr>
        <w:t>. UE L 119, s. 1) – dalej RODO</w:t>
      </w:r>
    </w:p>
    <w:p w14:paraId="5C2D27EC" w14:textId="77777777" w:rsidR="000C54E1" w:rsidRPr="00B952D3" w:rsidRDefault="000C54E1" w:rsidP="002F3394">
      <w:pPr>
        <w:numPr>
          <w:ilvl w:val="0"/>
          <w:numId w:val="1"/>
        </w:numPr>
        <w:spacing w:before="120" w:after="120" w:line="240" w:lineRule="auto"/>
        <w:jc w:val="both"/>
        <w:rPr>
          <w:rFonts w:cstheme="minorHAnsi"/>
          <w:sz w:val="18"/>
          <w:szCs w:val="18"/>
        </w:rPr>
      </w:pPr>
      <w:r w:rsidRPr="00B952D3">
        <w:rPr>
          <w:rFonts w:cstheme="minorHAnsi"/>
          <w:sz w:val="18"/>
          <w:szCs w:val="18"/>
        </w:rPr>
        <w:t>w celach archiwalnych (dowodowych) będących realizacją  obowiązku prawnego ciążącego na administratorze (art. 6 ust. 1 lit. c RODO);</w:t>
      </w:r>
    </w:p>
    <w:p w14:paraId="4B61827E" w14:textId="77777777" w:rsidR="000C54E1" w:rsidRPr="00B952D3" w:rsidRDefault="000C54E1" w:rsidP="002F3394">
      <w:pPr>
        <w:numPr>
          <w:ilvl w:val="0"/>
          <w:numId w:val="1"/>
        </w:numPr>
        <w:spacing w:before="120" w:after="120" w:line="240" w:lineRule="auto"/>
        <w:jc w:val="both"/>
        <w:rPr>
          <w:rFonts w:cstheme="minorHAnsi"/>
          <w:sz w:val="18"/>
          <w:szCs w:val="18"/>
        </w:rPr>
      </w:pPr>
      <w:r w:rsidRPr="00B952D3">
        <w:rPr>
          <w:rFonts w:cstheme="minorHAnsi"/>
          <w:sz w:val="18"/>
          <w:szCs w:val="18"/>
        </w:rPr>
        <w:t>w celu niezbędnym do ochrony żywotnych interesów osoby, której dane dotyczą lub innej osoby fizycznej (podstawa z art. 6 ust. 1 lit. d RODO);</w:t>
      </w:r>
    </w:p>
    <w:p w14:paraId="76D7FBFA" w14:textId="77777777" w:rsidR="000C54E1" w:rsidRPr="00B952D3" w:rsidRDefault="000C54E1" w:rsidP="002F3394">
      <w:pPr>
        <w:numPr>
          <w:ilvl w:val="0"/>
          <w:numId w:val="1"/>
        </w:numPr>
        <w:spacing w:before="120" w:after="120" w:line="240" w:lineRule="auto"/>
        <w:jc w:val="both"/>
        <w:rPr>
          <w:rFonts w:cstheme="minorHAnsi"/>
          <w:sz w:val="18"/>
          <w:szCs w:val="18"/>
        </w:rPr>
      </w:pPr>
      <w:r w:rsidRPr="00B952D3">
        <w:rPr>
          <w:rFonts w:cstheme="minorHAnsi"/>
          <w:sz w:val="18"/>
          <w:szCs w:val="18"/>
        </w:rPr>
        <w:t>w celu wykonania zadania realizowanego w interesie publicznym lub w ramach sprawowania władzy publicznej powierzonej administratorowi (podstawa z art. 6 ust. 1 lit. e RODO);</w:t>
      </w:r>
      <w:r w:rsidRPr="00B952D3">
        <w:rPr>
          <w:sz w:val="18"/>
          <w:szCs w:val="18"/>
        </w:rPr>
        <w:t xml:space="preserve"> </w:t>
      </w:r>
    </w:p>
    <w:p w14:paraId="56EAAEB7" w14:textId="77777777" w:rsidR="000C54E1" w:rsidRPr="00B952D3" w:rsidRDefault="000C54E1" w:rsidP="002F3394">
      <w:pPr>
        <w:numPr>
          <w:ilvl w:val="0"/>
          <w:numId w:val="1"/>
        </w:numPr>
        <w:spacing w:before="120" w:after="120" w:line="240" w:lineRule="auto"/>
        <w:jc w:val="both"/>
        <w:rPr>
          <w:rFonts w:cstheme="minorHAnsi"/>
          <w:sz w:val="18"/>
          <w:szCs w:val="18"/>
        </w:rPr>
      </w:pPr>
      <w:r w:rsidRPr="00B952D3">
        <w:rPr>
          <w:rFonts w:cstheme="minorHAnsi"/>
          <w:sz w:val="18"/>
          <w:szCs w:val="18"/>
        </w:rPr>
        <w:t xml:space="preserve"> gdy osoba, której dane dotyczą wyraziła zgodę na przetwarzanie swoich danych osobowych w jednym lub większej liczbie określonych celów np. przetwarzanie wizerunku w postaci fotografii wykonywanych podczas wydarzeń mających na celu promocję regionu lub podmiotu publicznego, przetwarzanie danych osobowych w procesie rekrutacji (podstawa z art. 6 ust. 1 lit. a RODO);</w:t>
      </w:r>
    </w:p>
    <w:p w14:paraId="043D76EE" w14:textId="77777777" w:rsidR="002F3394" w:rsidRPr="00B952D3" w:rsidRDefault="002F3394" w:rsidP="002F3394">
      <w:pPr>
        <w:spacing w:after="0" w:line="240" w:lineRule="auto"/>
        <w:jc w:val="both"/>
        <w:rPr>
          <w:rFonts w:cstheme="minorHAnsi"/>
          <w:color w:val="000000"/>
          <w:sz w:val="18"/>
          <w:szCs w:val="18"/>
          <w:shd w:val="clear" w:color="auto" w:fill="FFFFFF"/>
        </w:rPr>
      </w:pPr>
      <w:r w:rsidRPr="00B952D3">
        <w:rPr>
          <w:rFonts w:cstheme="minorHAnsi"/>
          <w:color w:val="000000"/>
          <w:sz w:val="18"/>
          <w:szCs w:val="18"/>
          <w:shd w:val="clear" w:color="auto" w:fill="FFFFFF"/>
        </w:rPr>
        <w:t xml:space="preserve">Urząd Gminy i Miasta w Ińsku przetwarza dane osobowe, co do których istnieje obowiązek prawny ich podania bądź podanie danych osobowych jest dobrowolne w zależności od celu i podstawy prawnej przetwarzania. </w:t>
      </w:r>
    </w:p>
    <w:p w14:paraId="450830C6" w14:textId="77777777" w:rsidR="000C54E1" w:rsidRPr="00B952D3" w:rsidRDefault="000C54E1" w:rsidP="002F3394">
      <w:pPr>
        <w:spacing w:before="100" w:beforeAutospacing="1" w:after="211" w:line="240" w:lineRule="auto"/>
        <w:jc w:val="both"/>
        <w:outlineLvl w:val="2"/>
        <w:rPr>
          <w:rFonts w:eastAsia="Times New Roman" w:cstheme="minorHAnsi"/>
          <w:b/>
          <w:bCs/>
          <w:sz w:val="18"/>
          <w:szCs w:val="18"/>
          <w:lang w:eastAsia="pl-PL"/>
        </w:rPr>
      </w:pPr>
      <w:bookmarkStart w:id="2" w:name="_Toc505780038"/>
      <w:bookmarkStart w:id="3" w:name="_Toc511237594"/>
      <w:r w:rsidRPr="00B952D3">
        <w:rPr>
          <w:rFonts w:eastAsia="Times New Roman" w:cstheme="minorHAnsi"/>
          <w:b/>
          <w:bCs/>
          <w:sz w:val="18"/>
          <w:szCs w:val="18"/>
          <w:lang w:eastAsia="pl-PL"/>
        </w:rPr>
        <w:t>Okres przechowywania danych osobowych:</w:t>
      </w:r>
      <w:bookmarkEnd w:id="2"/>
      <w:bookmarkEnd w:id="3"/>
    </w:p>
    <w:p w14:paraId="6643EB20" w14:textId="77777777" w:rsidR="000C54E1" w:rsidRPr="00B952D3" w:rsidRDefault="000C54E1" w:rsidP="002F3394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Times New Roman" w:cstheme="minorHAnsi"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t>Dane osobowe będą przetwarzane przez okres, niezbędny do realizacji celu przetwarzania i przechowywane zgodnie z  ustawą z dnia 14 lipca 1983 r. o narodowym zasobie archiwalnym i archiwach.</w:t>
      </w:r>
    </w:p>
    <w:p w14:paraId="56A02A9A" w14:textId="77777777" w:rsidR="000C54E1" w:rsidRPr="00B952D3" w:rsidRDefault="000C54E1" w:rsidP="002F3394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598F3913" w14:textId="77777777" w:rsidR="000C54E1" w:rsidRPr="00B952D3" w:rsidRDefault="000C54E1" w:rsidP="002F3394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B952D3">
        <w:rPr>
          <w:rFonts w:eastAsia="Times New Roman" w:cstheme="minorHAnsi"/>
          <w:b/>
          <w:bCs/>
          <w:sz w:val="18"/>
          <w:szCs w:val="18"/>
          <w:lang w:eastAsia="pl-PL"/>
        </w:rPr>
        <w:t>Prawo dostępu do danych osobowych:</w:t>
      </w:r>
    </w:p>
    <w:p w14:paraId="668D73A7" w14:textId="77777777" w:rsidR="000C54E1" w:rsidRPr="00B952D3" w:rsidRDefault="002F3394" w:rsidP="002F3394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t xml:space="preserve">Osobom, w zakresie danych osobowych ich dotyczących przysługuje </w:t>
      </w:r>
      <w:r w:rsidR="000C54E1" w:rsidRPr="00B952D3">
        <w:rPr>
          <w:rFonts w:eastAsia="Times New Roman" w:cstheme="minorHAnsi"/>
          <w:sz w:val="18"/>
          <w:szCs w:val="18"/>
          <w:lang w:eastAsia="pl-PL"/>
        </w:rPr>
        <w:t xml:space="preserve">prawo dostępu do treści swoich danych osobowych, prawo do ich sprostowania, usunięcia oraz prawo do ograniczenia ich przetwarzania. Ponadto także prawo do cofnięcia zgody w dowolnym momencie bez wpływu na zgodność z prawem przetwarzania, prawo do przenoszenia danych oraz prawo do wniesienia sprzeciwu wobec przetwarzania Pani/Pana danych osobowych. </w:t>
      </w:r>
    </w:p>
    <w:p w14:paraId="5B9AC122" w14:textId="77777777" w:rsidR="000C54E1" w:rsidRPr="00B952D3" w:rsidRDefault="000C54E1" w:rsidP="002F3394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br/>
      </w:r>
      <w:r w:rsidRPr="00B952D3">
        <w:rPr>
          <w:rFonts w:eastAsia="Times New Roman" w:cstheme="minorHAnsi"/>
          <w:b/>
          <w:bCs/>
          <w:sz w:val="18"/>
          <w:szCs w:val="18"/>
          <w:lang w:eastAsia="pl-PL"/>
        </w:rPr>
        <w:t>Prawo wniesienia skargi do organu nadzorczego:</w:t>
      </w:r>
    </w:p>
    <w:p w14:paraId="5AF00BAB" w14:textId="77777777" w:rsidR="000C54E1" w:rsidRPr="00B952D3" w:rsidRDefault="002F3394" w:rsidP="002F3394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t xml:space="preserve">Interesant ma </w:t>
      </w:r>
      <w:r w:rsidR="000C54E1" w:rsidRPr="00B952D3">
        <w:rPr>
          <w:rFonts w:eastAsia="Times New Roman" w:cstheme="minorHAnsi"/>
          <w:sz w:val="18"/>
          <w:szCs w:val="18"/>
          <w:lang w:eastAsia="pl-PL"/>
        </w:rPr>
        <w:t>prawo wniesienia skargi do Organu Nadzorczego</w:t>
      </w:r>
      <w:r w:rsidR="007F6C5D" w:rsidRPr="00B952D3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="007F6C5D" w:rsidRPr="00B952D3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7F6C5D" w:rsidRPr="00B952D3">
        <w:rPr>
          <w:rFonts w:cstheme="minorHAnsi"/>
          <w:color w:val="000000"/>
          <w:sz w:val="18"/>
          <w:szCs w:val="18"/>
          <w:shd w:val="clear" w:color="auto" w:fill="FFFFFF"/>
        </w:rPr>
        <w:t>- Prezesa Urzędu Ochrony Danych Osobowych,</w:t>
      </w:r>
      <w:r w:rsidR="000C54E1" w:rsidRPr="00B952D3">
        <w:rPr>
          <w:rFonts w:eastAsia="Times New Roman" w:cstheme="minorHAnsi"/>
          <w:sz w:val="18"/>
          <w:szCs w:val="18"/>
          <w:lang w:eastAsia="pl-PL"/>
        </w:rPr>
        <w:t xml:space="preserve"> gdy uzna Pani/Pan, iż przetwarzanie danych osobowych Pani/Pana dotyczących narusza przepisy RODO.</w:t>
      </w:r>
    </w:p>
    <w:p w14:paraId="45FC828D" w14:textId="77777777" w:rsidR="000C54E1" w:rsidRPr="00B952D3" w:rsidRDefault="000C54E1" w:rsidP="002F3394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br/>
      </w:r>
      <w:r w:rsidRPr="00B952D3">
        <w:rPr>
          <w:rFonts w:eastAsia="Times New Roman" w:cstheme="minorHAnsi"/>
          <w:b/>
          <w:bCs/>
          <w:sz w:val="18"/>
          <w:szCs w:val="18"/>
          <w:lang w:eastAsia="pl-PL"/>
        </w:rPr>
        <w:t>Konsekwencje niepodania danych osobowych:</w:t>
      </w:r>
    </w:p>
    <w:p w14:paraId="0329367D" w14:textId="77777777" w:rsidR="000C54E1" w:rsidRPr="00B952D3" w:rsidRDefault="000C54E1" w:rsidP="002F3394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t>Podanie danych osobowych jest warunkiem realizacji celów, a ich niepodanie będzie skutkowało brakiem możliwości wykonania zadań oraz obowiązków prawnych ciążących na administratorze.</w:t>
      </w:r>
    </w:p>
    <w:p w14:paraId="5F1C1607" w14:textId="77777777" w:rsidR="000C54E1" w:rsidRPr="00B952D3" w:rsidRDefault="000C54E1" w:rsidP="002F3394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br/>
      </w:r>
      <w:r w:rsidRPr="00B952D3">
        <w:rPr>
          <w:rFonts w:eastAsia="Times New Roman" w:cstheme="minorHAnsi"/>
          <w:b/>
          <w:bCs/>
          <w:sz w:val="18"/>
          <w:szCs w:val="18"/>
          <w:lang w:eastAsia="pl-PL"/>
        </w:rPr>
        <w:t>Odbiorcy danych:</w:t>
      </w:r>
    </w:p>
    <w:p w14:paraId="5385E25C" w14:textId="77777777" w:rsidR="007F6C5D" w:rsidRPr="007F6C5D" w:rsidRDefault="007F6C5D" w:rsidP="002F3394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bookmarkStart w:id="4" w:name="_Toc505780039"/>
      <w:bookmarkStart w:id="5" w:name="_Toc511237595"/>
      <w:r w:rsidRPr="007F6C5D">
        <w:rPr>
          <w:rFonts w:eastAsia="Times New Roman" w:cstheme="minorHAnsi"/>
          <w:color w:val="000000"/>
          <w:sz w:val="18"/>
          <w:szCs w:val="18"/>
          <w:lang w:eastAsia="pl-PL"/>
        </w:rPr>
        <w:t>Odbiorcami danych osobowych mogą być podmioty uprawnione na podstawie przepisów prawa lub umowy powierzenia przetwarzania danych. </w:t>
      </w:r>
    </w:p>
    <w:p w14:paraId="5249CFC4" w14:textId="77777777" w:rsidR="00B952D3" w:rsidRDefault="00B952D3" w:rsidP="00B952D3">
      <w:pPr>
        <w:spacing w:after="0" w:line="240" w:lineRule="auto"/>
        <w:jc w:val="both"/>
        <w:outlineLvl w:val="2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74B48511" w14:textId="77777777" w:rsidR="000C54E1" w:rsidRPr="00B952D3" w:rsidRDefault="000C54E1" w:rsidP="00B952D3">
      <w:pPr>
        <w:spacing w:after="0" w:line="240" w:lineRule="auto"/>
        <w:jc w:val="both"/>
        <w:outlineLvl w:val="2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B952D3">
        <w:rPr>
          <w:rFonts w:eastAsia="Times New Roman" w:cstheme="minorHAnsi"/>
          <w:b/>
          <w:bCs/>
          <w:sz w:val="18"/>
          <w:szCs w:val="18"/>
          <w:lang w:eastAsia="pl-PL"/>
        </w:rPr>
        <w:t>Przekazanie danych do państwa trzeciego/organizacji międzynarodowej:</w:t>
      </w:r>
      <w:bookmarkEnd w:id="4"/>
      <w:bookmarkEnd w:id="5"/>
    </w:p>
    <w:p w14:paraId="4C61C879" w14:textId="77777777" w:rsidR="000C54E1" w:rsidRPr="00B952D3" w:rsidRDefault="002F3394" w:rsidP="002F3394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t>D</w:t>
      </w:r>
      <w:r w:rsidR="000C54E1" w:rsidRPr="00B952D3">
        <w:rPr>
          <w:rFonts w:eastAsia="Times New Roman" w:cstheme="minorHAnsi"/>
          <w:sz w:val="18"/>
          <w:szCs w:val="18"/>
          <w:lang w:eastAsia="pl-PL"/>
        </w:rPr>
        <w:t>ane osobowe nie będą przekazywane do państwa trzeciego/organizacji mię</w:t>
      </w:r>
      <w:r w:rsidR="000C54E1" w:rsidRPr="00B952D3">
        <w:rPr>
          <w:rFonts w:eastAsia="Times New Roman" w:cstheme="minorHAnsi"/>
          <w:sz w:val="18"/>
          <w:szCs w:val="18"/>
          <w:lang w:eastAsia="pl-PL"/>
        </w:rPr>
        <w:softHyphen/>
        <w:t>dzynarodowej.</w:t>
      </w:r>
    </w:p>
    <w:p w14:paraId="5E54A7FE" w14:textId="77777777" w:rsidR="000C54E1" w:rsidRPr="00B952D3" w:rsidRDefault="000C54E1" w:rsidP="002F3394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br/>
      </w:r>
      <w:r w:rsidRPr="00B952D3">
        <w:rPr>
          <w:rFonts w:eastAsia="Times New Roman" w:cstheme="minorHAnsi"/>
          <w:b/>
          <w:bCs/>
          <w:sz w:val="18"/>
          <w:szCs w:val="18"/>
          <w:lang w:eastAsia="pl-PL"/>
        </w:rPr>
        <w:t>Zautomatyzowane podejmowanie decyzji, profilowanie:</w:t>
      </w:r>
    </w:p>
    <w:p w14:paraId="70BD9389" w14:textId="3FFF2005" w:rsidR="004D51BB" w:rsidRDefault="002F3394" w:rsidP="00B952D3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B952D3">
        <w:rPr>
          <w:rFonts w:eastAsia="Times New Roman" w:cstheme="minorHAnsi"/>
          <w:sz w:val="18"/>
          <w:szCs w:val="18"/>
          <w:lang w:eastAsia="pl-PL"/>
        </w:rPr>
        <w:t>D</w:t>
      </w:r>
      <w:r w:rsidR="000C54E1" w:rsidRPr="00B952D3">
        <w:rPr>
          <w:rFonts w:eastAsia="Times New Roman" w:cstheme="minorHAnsi"/>
          <w:sz w:val="18"/>
          <w:szCs w:val="18"/>
          <w:lang w:eastAsia="pl-PL"/>
        </w:rPr>
        <w:t xml:space="preserve">ane osobowe nie będą przetwarzane w sposób zautomatyzowany i nie będą profilowane. </w:t>
      </w:r>
    </w:p>
    <w:p w14:paraId="20A0EA11" w14:textId="584042D9" w:rsidR="008B62BC" w:rsidRDefault="008B62BC" w:rsidP="00B952D3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910602E" w14:textId="0717780D" w:rsidR="008B62BC" w:rsidRDefault="008B62BC" w:rsidP="008B62BC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>……………………………………………….</w:t>
      </w:r>
    </w:p>
    <w:p w14:paraId="2A6532D0" w14:textId="51C0B24D" w:rsidR="008B62BC" w:rsidRPr="008B62BC" w:rsidRDefault="008B62BC" w:rsidP="008B62BC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bookmarkStart w:id="6" w:name="_GoBack"/>
      <w:bookmarkEnd w:id="6"/>
      <w:r>
        <w:rPr>
          <w:rFonts w:eastAsia="Times New Roman" w:cstheme="minorHAnsi"/>
          <w:sz w:val="18"/>
          <w:szCs w:val="18"/>
          <w:lang w:eastAsia="pl-PL"/>
        </w:rPr>
        <w:t>(data i podpis)</w:t>
      </w:r>
    </w:p>
    <w:sectPr w:rsidR="008B62BC" w:rsidRPr="008B62BC" w:rsidSect="00B952D3">
      <w:pgSz w:w="11907" w:h="16839" w:code="9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87376"/>
    <w:multiLevelType w:val="hybridMultilevel"/>
    <w:tmpl w:val="6730FC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47EC9"/>
    <w:multiLevelType w:val="hybridMultilevel"/>
    <w:tmpl w:val="6B12FF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436D8"/>
    <w:multiLevelType w:val="multilevel"/>
    <w:tmpl w:val="86AA8C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C6E"/>
    <w:rsid w:val="000C54E1"/>
    <w:rsid w:val="002F3394"/>
    <w:rsid w:val="00314C6E"/>
    <w:rsid w:val="004D51BB"/>
    <w:rsid w:val="00743B15"/>
    <w:rsid w:val="007F6C5D"/>
    <w:rsid w:val="008B62BC"/>
    <w:rsid w:val="009623AD"/>
    <w:rsid w:val="00B952D3"/>
    <w:rsid w:val="00EE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15A04"/>
  <w15:docId w15:val="{96205956-3279-4C72-8885-79406D9F2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4E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623A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F3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zad@insko.pl" TargetMode="External"/><Relationship Id="rId5" Type="http://schemas.openxmlformats.org/officeDocument/2006/relationships/hyperlink" Target="mailto:urzad@insk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Leśkiw</dc:creator>
  <cp:keywords/>
  <dc:description/>
  <cp:lastModifiedBy>Michał Kupczyński</cp:lastModifiedBy>
  <cp:revision>2</cp:revision>
  <cp:lastPrinted>2018-07-18T09:38:00Z</cp:lastPrinted>
  <dcterms:created xsi:type="dcterms:W3CDTF">2020-01-21T09:05:00Z</dcterms:created>
  <dcterms:modified xsi:type="dcterms:W3CDTF">2020-01-21T09:05:00Z</dcterms:modified>
</cp:coreProperties>
</file>